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7C" w:rsidRDefault="00D82D7C" w:rsidP="00D82D7C">
      <w:pPr>
        <w:widowControl/>
        <w:adjustRightInd w:val="0"/>
        <w:snapToGrid w:val="0"/>
        <w:spacing w:line="600" w:lineRule="exact"/>
        <w:jc w:val="left"/>
        <w:textAlignment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5397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附件1:</w:t>
      </w:r>
    </w:p>
    <w:p w:rsidR="00653978" w:rsidRPr="00653978" w:rsidRDefault="00653978" w:rsidP="00D82D7C">
      <w:pPr>
        <w:widowControl/>
        <w:adjustRightInd w:val="0"/>
        <w:snapToGrid w:val="0"/>
        <w:spacing w:line="600" w:lineRule="exact"/>
        <w:jc w:val="left"/>
        <w:textAlignment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377F9" w:rsidRDefault="003D1512" w:rsidP="00653978">
      <w:pPr>
        <w:pStyle w:val="1"/>
        <w:spacing w:before="0" w:after="0" w:line="560" w:lineRule="exact"/>
        <w:jc w:val="center"/>
        <w:rPr>
          <w:rFonts w:ascii="方正小标宋简体" w:eastAsia="方正小标宋简体"/>
          <w:b w:val="0"/>
        </w:rPr>
      </w:pPr>
      <w:r w:rsidRPr="00383F1A">
        <w:rPr>
          <w:rFonts w:ascii="方正小标宋简体" w:eastAsia="方正小标宋简体" w:hint="eastAsia"/>
          <w:b w:val="0"/>
        </w:rPr>
        <w:t>高校</w:t>
      </w:r>
      <w:r w:rsidR="001A4251" w:rsidRPr="00383F1A">
        <w:rPr>
          <w:rFonts w:ascii="方正小标宋简体" w:eastAsia="方正小标宋简体" w:hint="eastAsia"/>
          <w:b w:val="0"/>
        </w:rPr>
        <w:t>继续教育</w:t>
      </w:r>
      <w:r w:rsidR="00D82D7C" w:rsidRPr="00383F1A">
        <w:rPr>
          <w:rFonts w:ascii="方正小标宋简体" w:eastAsia="方正小标宋简体" w:hint="eastAsia"/>
          <w:b w:val="0"/>
        </w:rPr>
        <w:t>发展</w:t>
      </w:r>
      <w:r w:rsidR="00F24B15" w:rsidRPr="00383F1A">
        <w:rPr>
          <w:rFonts w:ascii="方正小标宋简体" w:eastAsia="方正小标宋简体" w:hint="eastAsia"/>
          <w:b w:val="0"/>
        </w:rPr>
        <w:t>年度报告要点</w:t>
      </w:r>
    </w:p>
    <w:p w:rsidR="00653978" w:rsidRPr="00653978" w:rsidRDefault="00653978" w:rsidP="00653978"/>
    <w:p w:rsidR="00B3661C" w:rsidRPr="00D82D7C" w:rsidRDefault="003F1341" w:rsidP="00383F1A">
      <w:pPr>
        <w:pStyle w:val="2"/>
        <w:numPr>
          <w:ilvl w:val="0"/>
          <w:numId w:val="2"/>
        </w:numPr>
        <w:spacing w:before="0" w:after="0" w:line="560" w:lineRule="exac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学校继续教育</w:t>
      </w:r>
      <w:r w:rsidR="001F4066" w:rsidRPr="00D82D7C">
        <w:rPr>
          <w:rFonts w:ascii="黑体" w:eastAsia="黑体" w:hAnsi="黑体" w:hint="eastAsia"/>
          <w:b w:val="0"/>
        </w:rPr>
        <w:t>办学定位</w:t>
      </w:r>
      <w:r w:rsidR="002A3C8D" w:rsidRPr="00D82D7C">
        <w:rPr>
          <w:rFonts w:ascii="黑体" w:eastAsia="黑体" w:hAnsi="黑体" w:hint="eastAsia"/>
          <w:b w:val="0"/>
        </w:rPr>
        <w:t>与管理体制</w:t>
      </w:r>
    </w:p>
    <w:p w:rsidR="006055DC" w:rsidRPr="00EA2DD9" w:rsidRDefault="007E7EDC" w:rsidP="00383F1A">
      <w:pPr>
        <w:widowControl/>
        <w:adjustRightInd w:val="0"/>
        <w:snapToGrid w:val="0"/>
        <w:spacing w:line="560" w:lineRule="exact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3F1341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 xml:space="preserve">  </w:t>
      </w:r>
      <w:r w:rsidRPr="00EA2DD9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 xml:space="preserve"> </w:t>
      </w:r>
      <w:r w:rsidR="00B3661C"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（一）学校概况</w:t>
      </w:r>
      <w:r w:rsidR="00DF4692"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。</w:t>
      </w:r>
    </w:p>
    <w:p w:rsidR="003F1341" w:rsidRPr="00EA2DD9" w:rsidRDefault="007E7EDC" w:rsidP="00383F1A">
      <w:pPr>
        <w:widowControl/>
        <w:adjustRightInd w:val="0"/>
        <w:snapToGrid w:val="0"/>
        <w:spacing w:line="560" w:lineRule="exact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 xml:space="preserve">   </w:t>
      </w:r>
      <w:r w:rsidR="00B3661C"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（二）</w:t>
      </w:r>
      <w:r w:rsidR="003F1341"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学校继续教育工作的总体规划、办学定位等。</w:t>
      </w:r>
    </w:p>
    <w:p w:rsidR="003F1341" w:rsidRPr="003F1341" w:rsidRDefault="003F1341" w:rsidP="00383F1A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3F1341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1.继续教育在本校章程及整体发展规划中的表述情况。</w:t>
      </w:r>
    </w:p>
    <w:p w:rsidR="003F1341" w:rsidRPr="003F1341" w:rsidRDefault="003F1341" w:rsidP="00383F1A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3F1341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2.学校是否制定了专门的继续教育发展战略规划。</w:t>
      </w:r>
    </w:p>
    <w:p w:rsidR="003F1341" w:rsidRPr="003F1341" w:rsidRDefault="003F1341" w:rsidP="00383F1A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3F1341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3.学校是否将继续教育纳入学校“双一流”建设或其他重点建设工程项目。</w:t>
      </w:r>
    </w:p>
    <w:p w:rsidR="003F1341" w:rsidRPr="003F1341" w:rsidRDefault="003F1341" w:rsidP="00383F1A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3F1341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4.学校继续教育坚持立德树人，加强党建和学生思想政治教育方面的举措。</w:t>
      </w:r>
    </w:p>
    <w:p w:rsidR="003F1341" w:rsidRPr="00EA2DD9" w:rsidRDefault="003F1341" w:rsidP="00EA2DD9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（三）学校继续教育办学体制、管理机制与归口管理的情况。</w:t>
      </w:r>
    </w:p>
    <w:p w:rsidR="003F1341" w:rsidRPr="003F1341" w:rsidRDefault="003F1341" w:rsidP="00383F1A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3F1341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5.学校继续教育归口管理部门与继续教育办学院系(机构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)</w:t>
      </w:r>
      <w:r w:rsidRPr="003F1341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的权利义务关系。(没有归口管理部门的可不写)</w:t>
      </w:r>
    </w:p>
    <w:p w:rsidR="003F1341" w:rsidRPr="003F1341" w:rsidRDefault="003F1341" w:rsidP="00383F1A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3F1341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6.继续教育办学院系(机构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)</w:t>
      </w:r>
      <w:r w:rsidRPr="003F1341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之间的责任分工。(学校只有一个继续教育办学院系的可不写)</w:t>
      </w:r>
    </w:p>
    <w:p w:rsidR="003F1341" w:rsidRPr="003F1341" w:rsidRDefault="003F1341" w:rsidP="00383F1A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3F1341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7.继续教育办学院系(机构)与校内其他院系(机构)之间的协同关系。</w:t>
      </w:r>
    </w:p>
    <w:p w:rsidR="003F1341" w:rsidRPr="00EA2DD9" w:rsidRDefault="003F1341" w:rsidP="00EA2DD9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（四）学校领导定期研究继续教育并解决问题情况。</w:t>
      </w:r>
    </w:p>
    <w:p w:rsidR="006055DC" w:rsidRPr="00EA2DD9" w:rsidRDefault="003F1341" w:rsidP="00EA2DD9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（五</w:t>
      </w:r>
      <w:r w:rsidRPr="00EA2DD9">
        <w:rPr>
          <w:rFonts w:ascii="楷体_GB2312" w:eastAsia="楷体_GB2312" w:hAnsi="楷体" w:cs="宋体"/>
          <w:color w:val="000000"/>
          <w:kern w:val="0"/>
          <w:sz w:val="32"/>
          <w:szCs w:val="32"/>
        </w:rPr>
        <w:t>）</w:t>
      </w: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学校继续教育规章制度建设情况。</w:t>
      </w:r>
    </w:p>
    <w:p w:rsidR="00B3661C" w:rsidRPr="00D82D7C" w:rsidRDefault="00B3661C" w:rsidP="00383F1A">
      <w:pPr>
        <w:pStyle w:val="2"/>
        <w:numPr>
          <w:ilvl w:val="0"/>
          <w:numId w:val="2"/>
        </w:numPr>
        <w:spacing w:before="0" w:after="0" w:line="560" w:lineRule="exact"/>
        <w:rPr>
          <w:rFonts w:ascii="黑体" w:eastAsia="黑体" w:hAnsi="黑体"/>
          <w:b w:val="0"/>
        </w:rPr>
      </w:pPr>
      <w:r w:rsidRPr="00D82D7C">
        <w:rPr>
          <w:rFonts w:ascii="黑体" w:eastAsia="黑体" w:hAnsi="黑体" w:hint="eastAsia"/>
          <w:b w:val="0"/>
        </w:rPr>
        <w:lastRenderedPageBreak/>
        <w:t>学历继续教育办学情况</w:t>
      </w:r>
    </w:p>
    <w:p w:rsidR="008E158A" w:rsidRPr="00EA2DD9" w:rsidRDefault="00DC570D" w:rsidP="00EA2DD9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（一）总体规模。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8.各类型(函授、业余、脱产、网络教育、远程开放教育等)、各层次(高起专、专升本、高起本)、各专业学历继续教育的年度招生人数、在学人数及当年毕业生人数。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9.在学学生来源分析(性别、年龄、户籍所在地、专业分布、层次分布等)。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10.普通高校请补充报告本校继续教育与全日制教育协调发展情况，注明本校全日制教育各专业与学历继续教育各专业招生、在学人数的对比情况。</w:t>
      </w:r>
    </w:p>
    <w:p w:rsidR="008E158A" w:rsidRPr="00EA2DD9" w:rsidRDefault="008E158A" w:rsidP="00EA2DD9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（二）基本建设情况。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11.继续教育专业设置情况，特别是反映学校优势学科和特色专业的建设与调整情况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12.继续教育专业人才培</w:t>
      </w:r>
      <w:bookmarkStart w:id="0" w:name="_GoBack"/>
      <w:bookmarkEnd w:id="0"/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养方案和课程教学大纲支撑人才培养目标和规格的情况及案例。</w:t>
      </w:r>
    </w:p>
    <w:p w:rsid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13.继续教育人才培养方案的落实情况及监管措施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14.继续教育教师构成及管理情况。包括授课教师、辅导教师、管理人员基本数量及聘任、管理及培训情况，应特别注明学历继续教育授课教师中本校教师的比例。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15.继续教育教学资源的建设及更新情况。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16.学习支持服务的软硬件建设情况。</w:t>
      </w:r>
    </w:p>
    <w:p w:rsid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17.信息化建设情况及在继续教育教学和管理中的应用和成效。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lastRenderedPageBreak/>
        <w:t>18.学校在学历继续教育办学投入方面的情况，特别是学历继续教育学费收入及使用情况。</w:t>
      </w:r>
    </w:p>
    <w:p w:rsidR="008E158A" w:rsidRPr="00EA2DD9" w:rsidRDefault="008E158A" w:rsidP="00EA2DD9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（三）规范管理情况。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19.严格执行教育行政部门相关政策和规定，在规范招生、严格考试与毕业管理方面的举措。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20.学习支持服务管理制度与标准建设、执行方式与效果等。特别需注明学习中心(函授站点)有无点外设点、中介招生、违规收费、虚假承诺和宣传等现象。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21.内部质量保证的机制建设及实施效果。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22.接受外部质量评估的类型、频率及效果等。</w:t>
      </w:r>
    </w:p>
    <w:p w:rsidR="008E158A" w:rsidRPr="00EA2DD9" w:rsidRDefault="008E158A" w:rsidP="00EA2DD9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（四）学生学习效果。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23.学生学习满意度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24.社会用人单位对毕业生的反馈评价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25.举例说明毕业生成就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。</w:t>
      </w:r>
    </w:p>
    <w:p w:rsidR="008E158A" w:rsidRPr="00865D3B" w:rsidRDefault="008E158A" w:rsidP="00383F1A">
      <w:pPr>
        <w:pStyle w:val="2"/>
        <w:numPr>
          <w:ilvl w:val="0"/>
          <w:numId w:val="2"/>
        </w:numPr>
        <w:spacing w:before="0" w:after="0" w:line="560" w:lineRule="exact"/>
        <w:rPr>
          <w:rFonts w:ascii="黑体" w:eastAsia="黑体" w:hAnsi="黑体"/>
          <w:b w:val="0"/>
        </w:rPr>
      </w:pPr>
      <w:r w:rsidRPr="00865D3B">
        <w:rPr>
          <w:rFonts w:ascii="黑体" w:eastAsia="黑体" w:hAnsi="黑体" w:hint="eastAsia"/>
          <w:b w:val="0"/>
        </w:rPr>
        <w:t>非学历继续教育发展情况</w:t>
      </w:r>
    </w:p>
    <w:p w:rsidR="008E158A" w:rsidRPr="00EA2DD9" w:rsidRDefault="00865D3B" w:rsidP="00EA2DD9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（一）</w:t>
      </w:r>
      <w:r w:rsidR="008E158A"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非学历继续教育基本情况。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26.学校非学历继续教育的年度总班次、总人次。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27.学校主要</w:t>
      </w:r>
      <w:proofErr w:type="gramStart"/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面向哪</w:t>
      </w:r>
      <w:proofErr w:type="gramEnd"/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几类人群开展非学历继续教育。针对每一类人群开展非学历继续教育的总班次、总人次。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28.学校非学历继续教育招生方式(委托招生或社会招生等)。</w:t>
      </w:r>
    </w:p>
    <w:p w:rsidR="008E158A" w:rsidRPr="008E158A" w:rsidRDefault="008E158A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E158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29.非学历继续教育的模式(面授、在线、混合式等)。</w:t>
      </w:r>
    </w:p>
    <w:p w:rsidR="00616538" w:rsidRPr="00EA2DD9" w:rsidRDefault="00865D3B" w:rsidP="00EA2DD9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（二）</w:t>
      </w:r>
      <w:r w:rsidR="008E158A"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非学历继续教育的工作进展。</w:t>
      </w:r>
    </w:p>
    <w:p w:rsidR="00865D3B" w:rsidRPr="00EA2DD9" w:rsidRDefault="00383F1A" w:rsidP="00EA2DD9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（三）</w:t>
      </w:r>
      <w:r w:rsidR="00865D3B" w:rsidRPr="00EA2DD9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非学历继续教育的主要特色。</w:t>
      </w:r>
    </w:p>
    <w:p w:rsidR="00865D3B" w:rsidRPr="00865D3B" w:rsidRDefault="00865D3B" w:rsidP="00383F1A">
      <w:pPr>
        <w:pStyle w:val="2"/>
        <w:numPr>
          <w:ilvl w:val="0"/>
          <w:numId w:val="2"/>
        </w:numPr>
        <w:spacing w:before="0" w:after="0" w:line="560" w:lineRule="exact"/>
        <w:rPr>
          <w:rFonts w:ascii="黑体" w:eastAsia="黑体" w:hAnsi="黑体"/>
          <w:b w:val="0"/>
        </w:rPr>
      </w:pPr>
      <w:r w:rsidRPr="00865D3B">
        <w:rPr>
          <w:rFonts w:ascii="黑体" w:eastAsia="黑体" w:hAnsi="黑体" w:hint="eastAsia"/>
          <w:b w:val="0"/>
        </w:rPr>
        <w:lastRenderedPageBreak/>
        <w:t>社会贡献与改革创新情况</w:t>
      </w:r>
    </w:p>
    <w:p w:rsidR="00865D3B" w:rsidRPr="006C1478" w:rsidRDefault="00865D3B" w:rsidP="006C1478">
      <w:pPr>
        <w:widowControl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6C1478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（一）学校继续教育服务国家战略、行业及经济社会发展与学习型社会建设的情况与经验。</w:t>
      </w:r>
    </w:p>
    <w:p w:rsidR="00865D3B" w:rsidRPr="006C1478" w:rsidRDefault="00865D3B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6C1478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（二）学校继续教育资源面向校内、社会开放服务情况。</w:t>
      </w:r>
    </w:p>
    <w:p w:rsidR="00865D3B" w:rsidRPr="006C1478" w:rsidRDefault="00865D3B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6C1478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（三）学校继续教育与其他高校、企业、国际机构等的合作情况。</w:t>
      </w:r>
    </w:p>
    <w:p w:rsidR="00865D3B" w:rsidRPr="006C1478" w:rsidRDefault="00865D3B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6C1478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（四）学校继续教育的创新、特色与经验。</w:t>
      </w:r>
    </w:p>
    <w:p w:rsidR="00865D3B" w:rsidRPr="006C1478" w:rsidRDefault="00865D3B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6C1478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（五）学校继续教育科学研究情况。</w:t>
      </w:r>
    </w:p>
    <w:p w:rsidR="00865D3B" w:rsidRPr="006C1478" w:rsidRDefault="00865D3B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6C1478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（六）学校继续教育获奖及立项情况。</w:t>
      </w:r>
    </w:p>
    <w:p w:rsidR="00865D3B" w:rsidRPr="00865D3B" w:rsidRDefault="00865D3B" w:rsidP="00383F1A">
      <w:pPr>
        <w:pStyle w:val="2"/>
        <w:numPr>
          <w:ilvl w:val="0"/>
          <w:numId w:val="2"/>
        </w:numPr>
        <w:spacing w:before="0" w:after="0" w:line="560" w:lineRule="exact"/>
        <w:rPr>
          <w:rFonts w:ascii="黑体" w:eastAsia="黑体" w:hAnsi="黑体"/>
          <w:b w:val="0"/>
        </w:rPr>
      </w:pPr>
      <w:r w:rsidRPr="00865D3B">
        <w:rPr>
          <w:rFonts w:ascii="黑体" w:eastAsia="黑体" w:hAnsi="黑体" w:hint="eastAsia"/>
          <w:b w:val="0"/>
        </w:rPr>
        <w:t>问题与对策建议</w:t>
      </w:r>
    </w:p>
    <w:p w:rsidR="00865D3B" w:rsidRPr="006C1478" w:rsidRDefault="00865D3B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6C1478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（一）学校继续教育发展与人才培养质量方面存在的问题及对策。</w:t>
      </w:r>
    </w:p>
    <w:p w:rsidR="00865D3B" w:rsidRPr="006C1478" w:rsidRDefault="00865D3B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6C1478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（二）学校下一步开展继续教育工作的思路、目标和举措。</w:t>
      </w:r>
    </w:p>
    <w:p w:rsidR="007C1E13" w:rsidRPr="006C1478" w:rsidRDefault="00865D3B" w:rsidP="00383F1A">
      <w:pPr>
        <w:widowControl/>
        <w:adjustRightInd w:val="0"/>
        <w:snapToGrid w:val="0"/>
        <w:spacing w:line="560" w:lineRule="exact"/>
        <w:ind w:firstLineChars="150" w:firstLine="480"/>
        <w:textAlignment w:val="center"/>
        <w:rPr>
          <w:rFonts w:ascii="楷体_GB2312" w:eastAsia="楷体_GB2312" w:hAnsi="楷体" w:cs="黑体"/>
        </w:rPr>
      </w:pPr>
      <w:r w:rsidRPr="006C1478"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（三）对“办好继续教育”的建议。</w:t>
      </w:r>
    </w:p>
    <w:sectPr w:rsidR="007C1E13" w:rsidRPr="006C1478" w:rsidSect="00271072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E4" w:rsidRDefault="00281AE4" w:rsidP="002B5ADA">
      <w:r>
        <w:separator/>
      </w:r>
    </w:p>
  </w:endnote>
  <w:endnote w:type="continuationSeparator" w:id="0">
    <w:p w:rsidR="00281AE4" w:rsidRDefault="00281AE4" w:rsidP="002B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Malgun Gothic Semilight"/>
    <w:charset w:val="50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640870"/>
      <w:docPartObj>
        <w:docPartGallery w:val="Page Numbers (Bottom of Page)"/>
        <w:docPartUnique/>
      </w:docPartObj>
    </w:sdtPr>
    <w:sdtEndPr>
      <w:rPr>
        <w:rFonts w:ascii="楷体_GB2312" w:eastAsia="楷体_GB2312" w:hint="eastAsia"/>
        <w:sz w:val="32"/>
        <w:szCs w:val="32"/>
      </w:rPr>
    </w:sdtEndPr>
    <w:sdtContent>
      <w:p w:rsidR="00B443DC" w:rsidRPr="00B443DC" w:rsidRDefault="00B61676">
        <w:pPr>
          <w:pStyle w:val="ac"/>
          <w:jc w:val="center"/>
          <w:rPr>
            <w:rFonts w:ascii="楷体_GB2312" w:eastAsia="楷体_GB2312"/>
            <w:sz w:val="32"/>
            <w:szCs w:val="32"/>
          </w:rPr>
        </w:pPr>
        <w:r>
          <w:rPr>
            <w:rFonts w:ascii="楷体_GB2312" w:eastAsia="楷体_GB2312" w:hint="eastAsia"/>
            <w:sz w:val="32"/>
            <w:szCs w:val="32"/>
          </w:rPr>
          <w:t>-</w:t>
        </w:r>
        <w:r w:rsidRPr="00B443DC">
          <w:rPr>
            <w:rFonts w:ascii="楷体_GB2312" w:eastAsia="楷体_GB2312" w:hint="eastAsia"/>
            <w:sz w:val="32"/>
            <w:szCs w:val="32"/>
          </w:rPr>
          <w:t xml:space="preserve"> </w:t>
        </w:r>
        <w:r w:rsidR="00B443DC" w:rsidRPr="00B443DC">
          <w:rPr>
            <w:rFonts w:ascii="楷体_GB2312" w:eastAsia="楷体_GB2312" w:hint="eastAsia"/>
            <w:sz w:val="32"/>
            <w:szCs w:val="32"/>
          </w:rPr>
          <w:fldChar w:fldCharType="begin"/>
        </w:r>
        <w:r w:rsidR="00B443DC" w:rsidRPr="00B443DC">
          <w:rPr>
            <w:rFonts w:ascii="楷体_GB2312" w:eastAsia="楷体_GB2312" w:hint="eastAsia"/>
            <w:sz w:val="32"/>
            <w:szCs w:val="32"/>
          </w:rPr>
          <w:instrText>PAGE   \* MERGEFORMAT</w:instrText>
        </w:r>
        <w:r w:rsidR="00B443DC" w:rsidRPr="00B443DC">
          <w:rPr>
            <w:rFonts w:ascii="楷体_GB2312" w:eastAsia="楷体_GB2312" w:hint="eastAsia"/>
            <w:sz w:val="32"/>
            <w:szCs w:val="32"/>
          </w:rPr>
          <w:fldChar w:fldCharType="separate"/>
        </w:r>
        <w:r w:rsidRPr="00B61676">
          <w:rPr>
            <w:rFonts w:ascii="楷体_GB2312" w:eastAsia="楷体_GB2312"/>
            <w:noProof/>
            <w:sz w:val="32"/>
            <w:szCs w:val="32"/>
            <w:lang w:val="zh-CN"/>
          </w:rPr>
          <w:t>4</w:t>
        </w:r>
        <w:r w:rsidR="00B443DC" w:rsidRPr="00B443DC">
          <w:rPr>
            <w:rFonts w:ascii="楷体_GB2312" w:eastAsia="楷体_GB2312" w:hint="eastAsia"/>
            <w:sz w:val="32"/>
            <w:szCs w:val="32"/>
          </w:rPr>
          <w:fldChar w:fldCharType="end"/>
        </w:r>
        <w:r>
          <w:rPr>
            <w:rFonts w:ascii="楷体_GB2312" w:eastAsia="楷体_GB2312" w:hint="eastAsia"/>
            <w:sz w:val="32"/>
            <w:szCs w:val="32"/>
          </w:rPr>
          <w:t xml:space="preserve"> -</w:t>
        </w:r>
      </w:p>
    </w:sdtContent>
  </w:sdt>
  <w:p w:rsidR="00B443DC" w:rsidRDefault="00B443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E4" w:rsidRDefault="00281AE4" w:rsidP="002B5ADA">
      <w:r>
        <w:separator/>
      </w:r>
    </w:p>
  </w:footnote>
  <w:footnote w:type="continuationSeparator" w:id="0">
    <w:p w:rsidR="00281AE4" w:rsidRDefault="00281AE4" w:rsidP="002B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6BB"/>
    <w:multiLevelType w:val="hybridMultilevel"/>
    <w:tmpl w:val="A90E2210"/>
    <w:lvl w:ilvl="0" w:tplc="252A1B5A">
      <w:start w:val="1"/>
      <w:numFmt w:val="japaneseCounting"/>
      <w:lvlText w:val="%1、"/>
      <w:lvlJc w:val="left"/>
      <w:pPr>
        <w:ind w:left="135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5C0A3E3B"/>
    <w:multiLevelType w:val="hybridMultilevel"/>
    <w:tmpl w:val="7F3CAED2"/>
    <w:lvl w:ilvl="0" w:tplc="5FD6EC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zhi wu">
    <w15:presenceInfo w15:providerId="Windows Live" w15:userId="dc62f6a7d46c2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850"/>
    <w:rsid w:val="00000DB8"/>
    <w:rsid w:val="00012288"/>
    <w:rsid w:val="00013B73"/>
    <w:rsid w:val="00023D9E"/>
    <w:rsid w:val="0003091F"/>
    <w:rsid w:val="000503F2"/>
    <w:rsid w:val="00071D1F"/>
    <w:rsid w:val="00075F34"/>
    <w:rsid w:val="000A507C"/>
    <w:rsid w:val="000C079D"/>
    <w:rsid w:val="000C086B"/>
    <w:rsid w:val="001003B3"/>
    <w:rsid w:val="00100B35"/>
    <w:rsid w:val="00115F04"/>
    <w:rsid w:val="001352F2"/>
    <w:rsid w:val="00144920"/>
    <w:rsid w:val="0016419C"/>
    <w:rsid w:val="001667E8"/>
    <w:rsid w:val="00183F86"/>
    <w:rsid w:val="00184055"/>
    <w:rsid w:val="0019342F"/>
    <w:rsid w:val="00196942"/>
    <w:rsid w:val="00197882"/>
    <w:rsid w:val="001A28E1"/>
    <w:rsid w:val="001A4251"/>
    <w:rsid w:val="001A7BE0"/>
    <w:rsid w:val="001D36C2"/>
    <w:rsid w:val="001E1099"/>
    <w:rsid w:val="001E1798"/>
    <w:rsid w:val="001E6BC5"/>
    <w:rsid w:val="001F4066"/>
    <w:rsid w:val="0021108C"/>
    <w:rsid w:val="00212395"/>
    <w:rsid w:val="0021557C"/>
    <w:rsid w:val="00216073"/>
    <w:rsid w:val="002247A9"/>
    <w:rsid w:val="00227983"/>
    <w:rsid w:val="002335C8"/>
    <w:rsid w:val="00241500"/>
    <w:rsid w:val="0025325E"/>
    <w:rsid w:val="00257ED0"/>
    <w:rsid w:val="00271072"/>
    <w:rsid w:val="002805C1"/>
    <w:rsid w:val="00281AE4"/>
    <w:rsid w:val="002A3C8D"/>
    <w:rsid w:val="002B568E"/>
    <w:rsid w:val="002B5ADA"/>
    <w:rsid w:val="002F0CE4"/>
    <w:rsid w:val="00306733"/>
    <w:rsid w:val="00313455"/>
    <w:rsid w:val="00331791"/>
    <w:rsid w:val="00333EC9"/>
    <w:rsid w:val="003423CD"/>
    <w:rsid w:val="00357322"/>
    <w:rsid w:val="00370B45"/>
    <w:rsid w:val="00383F1A"/>
    <w:rsid w:val="00385690"/>
    <w:rsid w:val="00391A4F"/>
    <w:rsid w:val="003A139D"/>
    <w:rsid w:val="003B0545"/>
    <w:rsid w:val="003B300B"/>
    <w:rsid w:val="003B345B"/>
    <w:rsid w:val="003D1512"/>
    <w:rsid w:val="003D2299"/>
    <w:rsid w:val="003D39EB"/>
    <w:rsid w:val="003D579E"/>
    <w:rsid w:val="003D75D6"/>
    <w:rsid w:val="003F1341"/>
    <w:rsid w:val="004030F5"/>
    <w:rsid w:val="00405D03"/>
    <w:rsid w:val="0040633A"/>
    <w:rsid w:val="004077D5"/>
    <w:rsid w:val="004101DC"/>
    <w:rsid w:val="004152A0"/>
    <w:rsid w:val="00417FC7"/>
    <w:rsid w:val="0042766B"/>
    <w:rsid w:val="00433988"/>
    <w:rsid w:val="00434C8A"/>
    <w:rsid w:val="004372A3"/>
    <w:rsid w:val="00452445"/>
    <w:rsid w:val="00455E48"/>
    <w:rsid w:val="00460964"/>
    <w:rsid w:val="004900EF"/>
    <w:rsid w:val="004A0440"/>
    <w:rsid w:val="004B4C00"/>
    <w:rsid w:val="004F2C99"/>
    <w:rsid w:val="005020DA"/>
    <w:rsid w:val="0053033A"/>
    <w:rsid w:val="005425CA"/>
    <w:rsid w:val="005518A6"/>
    <w:rsid w:val="005545E1"/>
    <w:rsid w:val="00592ADD"/>
    <w:rsid w:val="005A0C3C"/>
    <w:rsid w:val="005A4C54"/>
    <w:rsid w:val="005A7B34"/>
    <w:rsid w:val="005B3BD2"/>
    <w:rsid w:val="005B4451"/>
    <w:rsid w:val="005D183B"/>
    <w:rsid w:val="005F2347"/>
    <w:rsid w:val="006055DC"/>
    <w:rsid w:val="00616538"/>
    <w:rsid w:val="006277BF"/>
    <w:rsid w:val="00647946"/>
    <w:rsid w:val="00653978"/>
    <w:rsid w:val="00672B7F"/>
    <w:rsid w:val="006736D9"/>
    <w:rsid w:val="006C1478"/>
    <w:rsid w:val="006C14D9"/>
    <w:rsid w:val="006E7EA1"/>
    <w:rsid w:val="006F686F"/>
    <w:rsid w:val="006F72B3"/>
    <w:rsid w:val="007068FE"/>
    <w:rsid w:val="007112F9"/>
    <w:rsid w:val="007343B4"/>
    <w:rsid w:val="00742C48"/>
    <w:rsid w:val="007552AF"/>
    <w:rsid w:val="00762B54"/>
    <w:rsid w:val="00772A37"/>
    <w:rsid w:val="007A6ADA"/>
    <w:rsid w:val="007C1E13"/>
    <w:rsid w:val="007C6A26"/>
    <w:rsid w:val="007E0309"/>
    <w:rsid w:val="007E7EDC"/>
    <w:rsid w:val="007F77DD"/>
    <w:rsid w:val="0080371F"/>
    <w:rsid w:val="00815A90"/>
    <w:rsid w:val="00817F6A"/>
    <w:rsid w:val="00832106"/>
    <w:rsid w:val="00844299"/>
    <w:rsid w:val="00850F12"/>
    <w:rsid w:val="00854C99"/>
    <w:rsid w:val="00857F9A"/>
    <w:rsid w:val="00865C60"/>
    <w:rsid w:val="00865D3B"/>
    <w:rsid w:val="00897B82"/>
    <w:rsid w:val="008B73E6"/>
    <w:rsid w:val="008D61C7"/>
    <w:rsid w:val="008D75EE"/>
    <w:rsid w:val="008E158A"/>
    <w:rsid w:val="008F031D"/>
    <w:rsid w:val="008F2C0C"/>
    <w:rsid w:val="009027CA"/>
    <w:rsid w:val="00903850"/>
    <w:rsid w:val="00904C65"/>
    <w:rsid w:val="00932248"/>
    <w:rsid w:val="009377F9"/>
    <w:rsid w:val="00940CD3"/>
    <w:rsid w:val="009416B2"/>
    <w:rsid w:val="00953934"/>
    <w:rsid w:val="009702D0"/>
    <w:rsid w:val="00975AD4"/>
    <w:rsid w:val="0098135E"/>
    <w:rsid w:val="009865C9"/>
    <w:rsid w:val="00990B83"/>
    <w:rsid w:val="009A2644"/>
    <w:rsid w:val="009B57EF"/>
    <w:rsid w:val="009B6456"/>
    <w:rsid w:val="009D3CA6"/>
    <w:rsid w:val="009D4B1D"/>
    <w:rsid w:val="00A04F34"/>
    <w:rsid w:val="00A07589"/>
    <w:rsid w:val="00A24F01"/>
    <w:rsid w:val="00A36D59"/>
    <w:rsid w:val="00A37E8A"/>
    <w:rsid w:val="00A4423B"/>
    <w:rsid w:val="00A4450D"/>
    <w:rsid w:val="00A446CB"/>
    <w:rsid w:val="00A6637A"/>
    <w:rsid w:val="00A70E73"/>
    <w:rsid w:val="00A7100C"/>
    <w:rsid w:val="00A95497"/>
    <w:rsid w:val="00A96D96"/>
    <w:rsid w:val="00AB184B"/>
    <w:rsid w:val="00AB3A57"/>
    <w:rsid w:val="00AC60EC"/>
    <w:rsid w:val="00AE207C"/>
    <w:rsid w:val="00AE6D74"/>
    <w:rsid w:val="00AF1E20"/>
    <w:rsid w:val="00AF5280"/>
    <w:rsid w:val="00AF5ED2"/>
    <w:rsid w:val="00B00AFA"/>
    <w:rsid w:val="00B20EFA"/>
    <w:rsid w:val="00B2662B"/>
    <w:rsid w:val="00B319CA"/>
    <w:rsid w:val="00B3661C"/>
    <w:rsid w:val="00B37E55"/>
    <w:rsid w:val="00B443DC"/>
    <w:rsid w:val="00B5132E"/>
    <w:rsid w:val="00B551CE"/>
    <w:rsid w:val="00B61676"/>
    <w:rsid w:val="00B76A5A"/>
    <w:rsid w:val="00B927E5"/>
    <w:rsid w:val="00BA108A"/>
    <w:rsid w:val="00BE069B"/>
    <w:rsid w:val="00BE4321"/>
    <w:rsid w:val="00BF0DF6"/>
    <w:rsid w:val="00C12EFF"/>
    <w:rsid w:val="00C17EEB"/>
    <w:rsid w:val="00C53CE8"/>
    <w:rsid w:val="00CA66E4"/>
    <w:rsid w:val="00CC6240"/>
    <w:rsid w:val="00CE13B0"/>
    <w:rsid w:val="00CF784F"/>
    <w:rsid w:val="00D030C5"/>
    <w:rsid w:val="00D1763E"/>
    <w:rsid w:val="00D22470"/>
    <w:rsid w:val="00D22F30"/>
    <w:rsid w:val="00D2770C"/>
    <w:rsid w:val="00D450B2"/>
    <w:rsid w:val="00D66653"/>
    <w:rsid w:val="00D72A62"/>
    <w:rsid w:val="00D73404"/>
    <w:rsid w:val="00D82D7C"/>
    <w:rsid w:val="00D8514E"/>
    <w:rsid w:val="00D87540"/>
    <w:rsid w:val="00D90FE9"/>
    <w:rsid w:val="00DA3893"/>
    <w:rsid w:val="00DA717C"/>
    <w:rsid w:val="00DC17A4"/>
    <w:rsid w:val="00DC4810"/>
    <w:rsid w:val="00DC570D"/>
    <w:rsid w:val="00DC7E37"/>
    <w:rsid w:val="00DF4692"/>
    <w:rsid w:val="00DF52B7"/>
    <w:rsid w:val="00E23D50"/>
    <w:rsid w:val="00E27517"/>
    <w:rsid w:val="00E340F9"/>
    <w:rsid w:val="00E416D4"/>
    <w:rsid w:val="00E513EE"/>
    <w:rsid w:val="00E55767"/>
    <w:rsid w:val="00E61609"/>
    <w:rsid w:val="00E902D2"/>
    <w:rsid w:val="00E90400"/>
    <w:rsid w:val="00EA2DD9"/>
    <w:rsid w:val="00EB008E"/>
    <w:rsid w:val="00EB29D7"/>
    <w:rsid w:val="00EC693E"/>
    <w:rsid w:val="00ED1CFF"/>
    <w:rsid w:val="00ED20C6"/>
    <w:rsid w:val="00ED4802"/>
    <w:rsid w:val="00EE01FA"/>
    <w:rsid w:val="00EE4167"/>
    <w:rsid w:val="00EE77E2"/>
    <w:rsid w:val="00EF6501"/>
    <w:rsid w:val="00F05F0F"/>
    <w:rsid w:val="00F24B15"/>
    <w:rsid w:val="00F51B0C"/>
    <w:rsid w:val="00F60CC2"/>
    <w:rsid w:val="00F7010B"/>
    <w:rsid w:val="00F72CFB"/>
    <w:rsid w:val="00F74B3F"/>
    <w:rsid w:val="00FA0462"/>
    <w:rsid w:val="00FB2B20"/>
    <w:rsid w:val="00FB2EE6"/>
    <w:rsid w:val="00FB3834"/>
    <w:rsid w:val="00FB474E"/>
    <w:rsid w:val="00FC2768"/>
    <w:rsid w:val="00FC47B0"/>
    <w:rsid w:val="00FD4800"/>
    <w:rsid w:val="00FF1C79"/>
    <w:rsid w:val="0AAD7830"/>
    <w:rsid w:val="4F843866"/>
    <w:rsid w:val="500E3B02"/>
    <w:rsid w:val="52CF6FA3"/>
    <w:rsid w:val="538B205F"/>
    <w:rsid w:val="58276ACD"/>
    <w:rsid w:val="7B83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10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10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F2C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71072"/>
    <w:pPr>
      <w:ind w:leftChars="2500" w:left="100"/>
    </w:pPr>
    <w:rPr>
      <w:sz w:val="32"/>
      <w:szCs w:val="32"/>
    </w:rPr>
  </w:style>
  <w:style w:type="paragraph" w:styleId="a4">
    <w:name w:val="Balloon Text"/>
    <w:basedOn w:val="a"/>
    <w:link w:val="Char0"/>
    <w:uiPriority w:val="99"/>
    <w:unhideWhenUsed/>
    <w:rsid w:val="00271072"/>
    <w:rPr>
      <w:rFonts w:ascii="Heiti SC Light" w:eastAsia="Heiti SC Light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710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1Char">
    <w:name w:val="标题 1 Char"/>
    <w:basedOn w:val="a0"/>
    <w:link w:val="1"/>
    <w:uiPriority w:val="9"/>
    <w:rsid w:val="00271072"/>
    <w:rPr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71072"/>
    <w:rPr>
      <w:rFonts w:ascii="Heiti SC Light" w:eastAsia="Heiti SC Light"/>
      <w:sz w:val="18"/>
      <w:szCs w:val="18"/>
    </w:rPr>
  </w:style>
  <w:style w:type="paragraph" w:customStyle="1" w:styleId="10">
    <w:name w:val="列出段落1"/>
    <w:basedOn w:val="a"/>
    <w:uiPriority w:val="34"/>
    <w:qFormat/>
    <w:rsid w:val="00271072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27107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rsid w:val="00271072"/>
    <w:rPr>
      <w:sz w:val="32"/>
      <w:szCs w:val="32"/>
    </w:rPr>
  </w:style>
  <w:style w:type="paragraph" w:customStyle="1" w:styleId="20">
    <w:name w:val="列出段落2"/>
    <w:basedOn w:val="a"/>
    <w:uiPriority w:val="34"/>
    <w:unhideWhenUsed/>
    <w:qFormat/>
    <w:rsid w:val="00271072"/>
    <w:pPr>
      <w:ind w:firstLineChars="200" w:firstLine="420"/>
    </w:pPr>
    <w:rPr>
      <w:sz w:val="21"/>
    </w:rPr>
  </w:style>
  <w:style w:type="paragraph" w:customStyle="1" w:styleId="30">
    <w:name w:val="列出段落3"/>
    <w:basedOn w:val="a"/>
    <w:uiPriority w:val="34"/>
    <w:qFormat/>
    <w:rsid w:val="00271072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3210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3210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32106"/>
    <w:rPr>
      <w:kern w:val="2"/>
      <w:sz w:val="24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3210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32106"/>
    <w:rPr>
      <w:b/>
      <w:bCs/>
      <w:kern w:val="2"/>
      <w:sz w:val="24"/>
      <w:szCs w:val="24"/>
    </w:rPr>
  </w:style>
  <w:style w:type="paragraph" w:styleId="a9">
    <w:name w:val="Revision"/>
    <w:hidden/>
    <w:uiPriority w:val="99"/>
    <w:semiHidden/>
    <w:rsid w:val="000C086B"/>
  </w:style>
  <w:style w:type="paragraph" w:styleId="aa">
    <w:name w:val="List Paragraph"/>
    <w:basedOn w:val="a"/>
    <w:uiPriority w:val="99"/>
    <w:rsid w:val="002335C8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4F2C99"/>
    <w:rPr>
      <w:b/>
      <w:bCs/>
      <w:sz w:val="32"/>
      <w:szCs w:val="32"/>
    </w:rPr>
  </w:style>
  <w:style w:type="paragraph" w:styleId="ab">
    <w:name w:val="header"/>
    <w:basedOn w:val="a"/>
    <w:link w:val="Char3"/>
    <w:uiPriority w:val="99"/>
    <w:unhideWhenUsed/>
    <w:rsid w:val="002B5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2B5ADA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2B5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2B5ADA"/>
    <w:rPr>
      <w:sz w:val="18"/>
      <w:szCs w:val="18"/>
    </w:rPr>
  </w:style>
  <w:style w:type="table" w:styleId="ad">
    <w:name w:val="Table Grid"/>
    <w:basedOn w:val="a1"/>
    <w:uiPriority w:val="59"/>
    <w:rsid w:val="00100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4</Pages>
  <Words>233</Words>
  <Characters>1330</Characters>
  <Application>Microsoft Office Word</Application>
  <DocSecurity>0</DocSecurity>
  <Lines>11</Lines>
  <Paragraphs>3</Paragraphs>
  <ScaleCrop>false</ScaleCrop>
  <Company>北京邮电大学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洵 谢</dc:creator>
  <cp:keywords/>
  <dc:description/>
  <cp:lastModifiedBy>刘强</cp:lastModifiedBy>
  <cp:revision>113</cp:revision>
  <cp:lastPrinted>2018-03-23T00:13:00Z</cp:lastPrinted>
  <dcterms:created xsi:type="dcterms:W3CDTF">2017-05-24T07:26:00Z</dcterms:created>
  <dcterms:modified xsi:type="dcterms:W3CDTF">2018-03-23T00:27:00Z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