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43" w:rsidRDefault="00EF0443" w:rsidP="00202B4D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C47FF0" w:rsidRPr="00C47FF0" w:rsidRDefault="00C47FF0" w:rsidP="00202B4D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ascii="黑体" w:eastAsia="黑体" w:hAnsi="黑体"/>
          <w:sz w:val="32"/>
          <w:szCs w:val="32"/>
        </w:rPr>
      </w:pPr>
      <w:r w:rsidRPr="00C47FF0">
        <w:rPr>
          <w:rFonts w:ascii="黑体" w:eastAsia="黑体" w:hAnsi="黑体" w:hint="eastAsia"/>
          <w:sz w:val="32"/>
          <w:szCs w:val="32"/>
        </w:rPr>
        <w:t>学校与海洋石油工程股份有限公司共建继续教育培训基地</w:t>
      </w:r>
    </w:p>
    <w:p w:rsidR="00202B4D" w:rsidRDefault="0021575C" w:rsidP="00EF0443">
      <w:pPr>
        <w:pStyle w:val="ptextindent2"/>
        <w:shd w:val="clear" w:color="auto" w:fill="FFFFFF"/>
        <w:spacing w:before="240" w:beforeAutospacing="0" w:after="75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21575C">
        <w:rPr>
          <w:rFonts w:ascii="仿宋" w:eastAsia="仿宋" w:hAnsi="仿宋" w:cs="Arial" w:hint="eastAsia"/>
          <w:color w:val="333333"/>
          <w:sz w:val="32"/>
          <w:szCs w:val="32"/>
        </w:rPr>
        <w:t>11月13日，我校与海洋石油工程股份有限公司签订全面战略合作协议，共建继续教育培训基地。</w:t>
      </w:r>
    </w:p>
    <w:p w:rsidR="00202B4D" w:rsidRDefault="00037851" w:rsidP="0001089A">
      <w:pPr>
        <w:pStyle w:val="ptextindent2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037851">
        <w:rPr>
          <w:rFonts w:ascii="仿宋" w:eastAsia="仿宋" w:hAnsi="仿宋" w:cs="Arial" w:hint="eastAsia"/>
          <w:color w:val="333333"/>
          <w:sz w:val="32"/>
          <w:szCs w:val="32"/>
        </w:rPr>
        <w:t>中国石油大学（华东）校长郝芳</w:t>
      </w:r>
      <w:bookmarkStart w:id="0" w:name="_GoBack"/>
      <w:r w:rsidRPr="00037851">
        <w:rPr>
          <w:rFonts w:ascii="仿宋" w:eastAsia="仿宋" w:hAnsi="仿宋" w:cs="Arial" w:hint="eastAsia"/>
          <w:color w:val="333333"/>
          <w:sz w:val="32"/>
          <w:szCs w:val="32"/>
        </w:rPr>
        <w:t>院士，党委副书记、副校长刘华东，校长助理周鹏；海油工程董事长、党委书记于毅，副总裁谢日彬、副总裁兼总工程师张海涛，总裁助理、人力资源部总经理李涛等出席签约仪式。郝芳、刘华东、于毅和谢日彬共同为基地揭牌，刘华东、张海涛代表校企双方签署全面合作协议，教育发展中心主任韩红江与企业代表签署人才培养专项协议。</w:t>
      </w:r>
    </w:p>
    <w:bookmarkEnd w:id="0"/>
    <w:p w:rsidR="00202B4D" w:rsidRDefault="00037851" w:rsidP="0001089A">
      <w:pPr>
        <w:pStyle w:val="ptextindent2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</w:rPr>
      </w:pPr>
      <w:r w:rsidRPr="00037851">
        <w:rPr>
          <w:rFonts w:ascii="仿宋" w:eastAsia="仿宋" w:hAnsi="仿宋" w:cs="Arial" w:hint="eastAsia"/>
          <w:color w:val="333333"/>
          <w:sz w:val="32"/>
          <w:szCs w:val="32"/>
        </w:rPr>
        <w:t>按照协议要求，学校继续教育与海油工程将依托继续教育培训基地，在专业化国际化人才培养等方面开展合作办学，实现优势互补、资源共享、开放协作、共同发展，打造体现油气行业特色、符合时代发展要求的校企合作新模式，共同为服务国家能源战略、保障国家能源安全贡献力量。</w:t>
      </w:r>
    </w:p>
    <w:p w:rsidR="00202B4D" w:rsidRDefault="00202B4D" w:rsidP="0001089A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202B4D" w:rsidRPr="00AF6603" w:rsidRDefault="00202B4D" w:rsidP="0001089A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F660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推荐人：XXX</w:t>
      </w:r>
    </w:p>
    <w:p w:rsidR="00200B92" w:rsidRPr="00AF6603" w:rsidRDefault="00202B4D" w:rsidP="00F25B7E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F660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部</w:t>
      </w:r>
      <w:r w:rsidRPr="00200B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200B92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</w:t>
      </w:r>
      <w:r w:rsidRPr="00AF6603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门：XXX</w:t>
      </w:r>
    </w:p>
    <w:sectPr w:rsidR="00200B92" w:rsidRPr="00AF6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2E" w:rsidRDefault="00835D2E" w:rsidP="00AF6603">
      <w:r>
        <w:separator/>
      </w:r>
    </w:p>
  </w:endnote>
  <w:endnote w:type="continuationSeparator" w:id="0">
    <w:p w:rsidR="00835D2E" w:rsidRDefault="00835D2E" w:rsidP="00AF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2E" w:rsidRDefault="00835D2E" w:rsidP="00AF6603">
      <w:r>
        <w:separator/>
      </w:r>
    </w:p>
  </w:footnote>
  <w:footnote w:type="continuationSeparator" w:id="0">
    <w:p w:rsidR="00835D2E" w:rsidRDefault="00835D2E" w:rsidP="00AF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2F"/>
    <w:rsid w:val="0001089A"/>
    <w:rsid w:val="000305D9"/>
    <w:rsid w:val="00037851"/>
    <w:rsid w:val="0006299C"/>
    <w:rsid w:val="0009199E"/>
    <w:rsid w:val="00096B9B"/>
    <w:rsid w:val="000C3FF0"/>
    <w:rsid w:val="00181194"/>
    <w:rsid w:val="00200B92"/>
    <w:rsid w:val="00202B4D"/>
    <w:rsid w:val="0021575C"/>
    <w:rsid w:val="00377966"/>
    <w:rsid w:val="004C5841"/>
    <w:rsid w:val="00631F17"/>
    <w:rsid w:val="0080695A"/>
    <w:rsid w:val="00835D2E"/>
    <w:rsid w:val="00846B2F"/>
    <w:rsid w:val="00861A06"/>
    <w:rsid w:val="00932D72"/>
    <w:rsid w:val="00936FBC"/>
    <w:rsid w:val="00A27497"/>
    <w:rsid w:val="00A7051F"/>
    <w:rsid w:val="00A77368"/>
    <w:rsid w:val="00AC3F6E"/>
    <w:rsid w:val="00AF6603"/>
    <w:rsid w:val="00BE15DD"/>
    <w:rsid w:val="00C47FF0"/>
    <w:rsid w:val="00CD37D8"/>
    <w:rsid w:val="00D41C31"/>
    <w:rsid w:val="00E249FF"/>
    <w:rsid w:val="00EA58A8"/>
    <w:rsid w:val="00EF0443"/>
    <w:rsid w:val="00F25B7E"/>
    <w:rsid w:val="00F40092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7332E-55EF-487D-ABE0-A231EFA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66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6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6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660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F6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AF6603"/>
  </w:style>
  <w:style w:type="character" w:customStyle="1" w:styleId="artiviews">
    <w:name w:val="arti_views"/>
    <w:basedOn w:val="a0"/>
    <w:rsid w:val="00AF6603"/>
  </w:style>
  <w:style w:type="character" w:customStyle="1" w:styleId="wpvisitcount">
    <w:name w:val="wp_visitcount"/>
    <w:basedOn w:val="a0"/>
    <w:rsid w:val="00AF6603"/>
  </w:style>
  <w:style w:type="paragraph" w:styleId="a5">
    <w:name w:val="Normal (Web)"/>
    <w:basedOn w:val="a"/>
    <w:uiPriority w:val="99"/>
    <w:semiHidden/>
    <w:unhideWhenUsed/>
    <w:rsid w:val="00AF6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F6603"/>
    <w:rPr>
      <w:b/>
      <w:bCs/>
    </w:rPr>
  </w:style>
  <w:style w:type="paragraph" w:customStyle="1" w:styleId="ptextindent2">
    <w:name w:val="p_text_indent_2"/>
    <w:basedOn w:val="a"/>
    <w:rsid w:val="00BE15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CD37D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D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66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4</cp:revision>
  <dcterms:created xsi:type="dcterms:W3CDTF">2022-12-01T08:52:00Z</dcterms:created>
  <dcterms:modified xsi:type="dcterms:W3CDTF">2022-12-02T03:10:00Z</dcterms:modified>
</cp:coreProperties>
</file>